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Change Management Diagnostic</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Purpose of this Tool:</w:t>
      </w: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widowControl w:val="0"/>
        <w:spacing w:line="240" w:lineRule="auto"/>
        <w:rPr>
          <w:sz w:val="24"/>
          <w:szCs w:val="24"/>
        </w:rPr>
      </w:pPr>
      <w:r w:rsidDel="00000000" w:rsidR="00000000" w:rsidRPr="00000000">
        <w:rPr>
          <w:sz w:val="24"/>
          <w:szCs w:val="24"/>
          <w:rtl w:val="0"/>
        </w:rPr>
        <w:t xml:space="preserve">Effective </w:t>
      </w:r>
      <w:r w:rsidDel="00000000" w:rsidR="00000000" w:rsidRPr="00000000">
        <w:rPr>
          <w:sz w:val="24"/>
          <w:szCs w:val="24"/>
          <w:rtl w:val="0"/>
        </w:rPr>
        <w:t xml:space="preserve">change management is critical to the success of all school actions. All the work you do in your planning year will impact change management for your school action, whether directly or indirectly. By setting out with a clear framework and vocabulary for change management, however, you will be able to A) more effectively align your planning year efforts to support key conditions for change for your school action, and B) identify and address any gaps in your change management strategies early on to set yourself up for success.</w:t>
      </w:r>
    </w:p>
    <w:p w:rsidR="00000000" w:rsidDel="00000000" w:rsidP="00000000" w:rsidRDefault="00000000" w:rsidRPr="00000000" w14:paraId="0000000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7">
      <w:pPr>
        <w:widowControl w:val="0"/>
        <w:spacing w:line="240" w:lineRule="auto"/>
        <w:rPr>
          <w:sz w:val="24"/>
          <w:szCs w:val="24"/>
        </w:rPr>
      </w:pPr>
      <w:r w:rsidDel="00000000" w:rsidR="00000000" w:rsidRPr="00000000">
        <w:rPr>
          <w:sz w:val="24"/>
          <w:szCs w:val="24"/>
          <w:rtl w:val="0"/>
        </w:rPr>
        <w:t xml:space="preserve">The purpose of this tool is to define the key conditions for change at the district and campus level, as well as help you reflect on your current state so you can build forward-looking change management strategies into your planning process. Outputs and next steps from the diagnostic exercise will flow into your Planning Year Project Plan and/or your Stakeholder Engagement and Communications Plan, which you will continue to revisit and refine throughout the planning process.</w:t>
      </w:r>
    </w:p>
    <w:p w:rsidR="00000000" w:rsidDel="00000000" w:rsidP="00000000" w:rsidRDefault="00000000" w:rsidRPr="00000000" w14:paraId="0000000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b w:val="1"/>
          <w:sz w:val="24"/>
          <w:szCs w:val="24"/>
        </w:rPr>
      </w:pPr>
      <w:r w:rsidDel="00000000" w:rsidR="00000000" w:rsidRPr="00000000">
        <w:rPr>
          <w:b w:val="1"/>
          <w:sz w:val="24"/>
          <w:szCs w:val="24"/>
          <w:rtl w:val="0"/>
        </w:rPr>
        <w:t xml:space="preserve">Instructions:</w:t>
      </w:r>
    </w:p>
    <w:p w:rsidR="00000000" w:rsidDel="00000000" w:rsidP="00000000" w:rsidRDefault="00000000" w:rsidRPr="00000000" w14:paraId="0000000A">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0B">
      <w:pPr>
        <w:ind w:left="0" w:right="-720" w:firstLine="0"/>
        <w:rPr>
          <w:sz w:val="24"/>
          <w:szCs w:val="24"/>
          <w:highlight w:val="white"/>
        </w:rPr>
      </w:pPr>
      <w:r w:rsidDel="00000000" w:rsidR="00000000" w:rsidRPr="00000000">
        <w:rPr>
          <w:sz w:val="24"/>
          <w:szCs w:val="24"/>
          <w:highlight w:val="white"/>
          <w:rtl w:val="0"/>
        </w:rPr>
        <w:t xml:space="preserve">For each key condition for change, use the diagnostic worksheet to:</w:t>
      </w:r>
    </w:p>
    <w:p w:rsidR="00000000" w:rsidDel="00000000" w:rsidP="00000000" w:rsidRDefault="00000000" w:rsidRPr="00000000" w14:paraId="0000000C">
      <w:pPr>
        <w:numPr>
          <w:ilvl w:val="0"/>
          <w:numId w:val="4"/>
        </w:numPr>
        <w:ind w:left="720" w:right="-720" w:hanging="360"/>
        <w:rPr>
          <w:sz w:val="24"/>
          <w:szCs w:val="24"/>
          <w:highlight w:val="white"/>
          <w:u w:val="none"/>
        </w:rPr>
      </w:pPr>
      <w:r w:rsidDel="00000000" w:rsidR="00000000" w:rsidRPr="00000000">
        <w:rPr>
          <w:b w:val="1"/>
          <w:sz w:val="24"/>
          <w:szCs w:val="24"/>
          <w:highlight w:val="white"/>
          <w:rtl w:val="0"/>
        </w:rPr>
        <w:t xml:space="preserve">Reflect on the current state</w:t>
      </w:r>
      <w:r w:rsidDel="00000000" w:rsidR="00000000" w:rsidRPr="00000000">
        <w:rPr>
          <w:sz w:val="24"/>
          <w:szCs w:val="24"/>
          <w:highlight w:val="white"/>
          <w:rtl w:val="0"/>
        </w:rPr>
        <w:t xml:space="preserve"> at the district and campus level,</w:t>
      </w:r>
    </w:p>
    <w:p w:rsidR="00000000" w:rsidDel="00000000" w:rsidP="00000000" w:rsidRDefault="00000000" w:rsidRPr="00000000" w14:paraId="0000000D">
      <w:pPr>
        <w:numPr>
          <w:ilvl w:val="0"/>
          <w:numId w:val="4"/>
        </w:numPr>
        <w:ind w:left="720" w:right="-720" w:hanging="360"/>
        <w:rPr>
          <w:sz w:val="24"/>
          <w:szCs w:val="24"/>
          <w:highlight w:val="white"/>
          <w:u w:val="none"/>
        </w:rPr>
      </w:pPr>
      <w:r w:rsidDel="00000000" w:rsidR="00000000" w:rsidRPr="00000000">
        <w:rPr>
          <w:b w:val="1"/>
          <w:sz w:val="24"/>
          <w:szCs w:val="24"/>
          <w:highlight w:val="white"/>
          <w:rtl w:val="0"/>
        </w:rPr>
        <w:t xml:space="preserve">Brainstorm potential strategies </w:t>
      </w:r>
      <w:r w:rsidDel="00000000" w:rsidR="00000000" w:rsidRPr="00000000">
        <w:rPr>
          <w:sz w:val="24"/>
          <w:szCs w:val="24"/>
          <w:highlight w:val="white"/>
          <w:rtl w:val="0"/>
        </w:rPr>
        <w:t xml:space="preserve">for effective change management, and </w:t>
      </w:r>
    </w:p>
    <w:p w:rsidR="00000000" w:rsidDel="00000000" w:rsidP="00000000" w:rsidRDefault="00000000" w:rsidRPr="00000000" w14:paraId="0000000E">
      <w:pPr>
        <w:numPr>
          <w:ilvl w:val="0"/>
          <w:numId w:val="4"/>
        </w:numPr>
        <w:ind w:left="720" w:right="-720" w:hanging="360"/>
        <w:rPr>
          <w:sz w:val="24"/>
          <w:szCs w:val="24"/>
          <w:highlight w:val="white"/>
          <w:u w:val="none"/>
        </w:rPr>
      </w:pPr>
      <w:r w:rsidDel="00000000" w:rsidR="00000000" w:rsidRPr="00000000">
        <w:rPr>
          <w:b w:val="1"/>
          <w:sz w:val="24"/>
          <w:szCs w:val="24"/>
          <w:highlight w:val="white"/>
          <w:rtl w:val="0"/>
        </w:rPr>
        <w:t xml:space="preserve">Identify actionable next steps </w:t>
      </w:r>
      <w:r w:rsidDel="00000000" w:rsidR="00000000" w:rsidRPr="00000000">
        <w:rPr>
          <w:sz w:val="24"/>
          <w:szCs w:val="24"/>
          <w:highlight w:val="white"/>
          <w:rtl w:val="0"/>
        </w:rPr>
        <w:t xml:space="preserve">to land in your planning year project plan and/or stakeholder engagement and communications plan. </w:t>
      </w:r>
    </w:p>
    <w:p w:rsidR="00000000" w:rsidDel="00000000" w:rsidP="00000000" w:rsidRDefault="00000000" w:rsidRPr="00000000" w14:paraId="0000000F">
      <w:pPr>
        <w:ind w:left="0" w:right="-720" w:firstLine="0"/>
        <w:rPr>
          <w:sz w:val="24"/>
          <w:szCs w:val="24"/>
          <w:highlight w:val="yellow"/>
        </w:rPr>
      </w:pPr>
      <w:r w:rsidDel="00000000" w:rsidR="00000000" w:rsidRPr="00000000">
        <w:rPr>
          <w:sz w:val="24"/>
          <w:szCs w:val="24"/>
          <w:highlight w:val="white"/>
          <w:rtl w:val="0"/>
        </w:rPr>
        <w:t xml:space="preserve">You can refer to Appendix A for definitions of each key condition for change, and refer to Appendices B and C for prompts to help you reflect on your current state and brainstorm potential strategies.</w:t>
      </w:r>
      <w:r w:rsidDel="00000000" w:rsidR="00000000" w:rsidRPr="00000000">
        <w:rPr>
          <w:rtl w:val="0"/>
        </w:rPr>
      </w:r>
    </w:p>
    <w:p w:rsidR="00000000" w:rsidDel="00000000" w:rsidP="00000000" w:rsidRDefault="00000000" w:rsidRPr="00000000" w14:paraId="00000010">
      <w:pPr>
        <w:ind w:left="0" w:right="-720" w:firstLine="0"/>
        <w:rPr>
          <w:sz w:val="24"/>
          <w:szCs w:val="24"/>
          <w:highlight w:val="white"/>
        </w:rPr>
      </w:pPr>
      <w:r w:rsidDel="00000000" w:rsidR="00000000" w:rsidRPr="00000000">
        <w:rPr>
          <w:rtl w:val="0"/>
        </w:rPr>
      </w:r>
    </w:p>
    <w:p w:rsidR="00000000" w:rsidDel="00000000" w:rsidP="00000000" w:rsidRDefault="00000000" w:rsidRPr="00000000" w14:paraId="00000011">
      <w:pPr>
        <w:ind w:left="0" w:right="-720" w:firstLine="0"/>
        <w:rPr>
          <w:sz w:val="24"/>
          <w:szCs w:val="24"/>
          <w:highlight w:val="white"/>
        </w:rPr>
      </w:pPr>
      <w:r w:rsidDel="00000000" w:rsidR="00000000" w:rsidRPr="00000000">
        <w:rPr>
          <w:b w:val="1"/>
          <w:sz w:val="24"/>
          <w:szCs w:val="24"/>
          <w:highlight w:val="white"/>
          <w:rtl w:val="0"/>
        </w:rPr>
        <w:t xml:space="preserve">Bookmarks:</w:t>
      </w:r>
      <w:r w:rsidDel="00000000" w:rsidR="00000000" w:rsidRPr="00000000">
        <w:rPr>
          <w:rtl w:val="0"/>
        </w:rPr>
      </w:r>
    </w:p>
    <w:p w:rsidR="00000000" w:rsidDel="00000000" w:rsidP="00000000" w:rsidRDefault="00000000" w:rsidRPr="00000000" w14:paraId="00000012">
      <w:pPr>
        <w:numPr>
          <w:ilvl w:val="0"/>
          <w:numId w:val="6"/>
        </w:numPr>
        <w:ind w:left="720" w:right="-720" w:hanging="360"/>
        <w:rPr>
          <w:sz w:val="24"/>
          <w:szCs w:val="24"/>
          <w:highlight w:val="white"/>
        </w:rPr>
      </w:pPr>
      <w:hyperlink w:anchor="py6sj4fcqosy">
        <w:r w:rsidDel="00000000" w:rsidR="00000000" w:rsidRPr="00000000">
          <w:rPr>
            <w:color w:val="1155cc"/>
            <w:sz w:val="24"/>
            <w:szCs w:val="24"/>
            <w:highlight w:val="white"/>
            <w:u w:val="single"/>
            <w:rtl w:val="0"/>
          </w:rPr>
          <w:t xml:space="preserve">Diagnostic Worksheet</w:t>
        </w:r>
      </w:hyperlink>
      <w:r w:rsidDel="00000000" w:rsidR="00000000" w:rsidRPr="00000000">
        <w:rPr>
          <w:rtl w:val="0"/>
        </w:rPr>
      </w:r>
    </w:p>
    <w:p w:rsidR="00000000" w:rsidDel="00000000" w:rsidP="00000000" w:rsidRDefault="00000000" w:rsidRPr="00000000" w14:paraId="00000013">
      <w:pPr>
        <w:numPr>
          <w:ilvl w:val="0"/>
          <w:numId w:val="6"/>
        </w:numPr>
        <w:ind w:left="720" w:right="-720" w:hanging="360"/>
        <w:rPr>
          <w:sz w:val="24"/>
          <w:szCs w:val="24"/>
          <w:highlight w:val="white"/>
        </w:rPr>
      </w:pPr>
      <w:hyperlink w:anchor="5amw1779hqpn">
        <w:r w:rsidDel="00000000" w:rsidR="00000000" w:rsidRPr="00000000">
          <w:rPr>
            <w:color w:val="1155cc"/>
            <w:sz w:val="24"/>
            <w:szCs w:val="24"/>
            <w:highlight w:val="white"/>
            <w:u w:val="single"/>
            <w:rtl w:val="0"/>
          </w:rPr>
          <w:t xml:space="preserve">Appendix A: Conditions for Change Framework &amp; Definitions</w:t>
        </w:r>
      </w:hyperlink>
      <w:r w:rsidDel="00000000" w:rsidR="00000000" w:rsidRPr="00000000">
        <w:rPr>
          <w:rtl w:val="0"/>
        </w:rPr>
      </w:r>
    </w:p>
    <w:p w:rsidR="00000000" w:rsidDel="00000000" w:rsidP="00000000" w:rsidRDefault="00000000" w:rsidRPr="00000000" w14:paraId="00000014">
      <w:pPr>
        <w:numPr>
          <w:ilvl w:val="0"/>
          <w:numId w:val="6"/>
        </w:numPr>
        <w:ind w:left="720" w:right="-720" w:hanging="360"/>
        <w:rPr>
          <w:sz w:val="24"/>
          <w:szCs w:val="24"/>
          <w:highlight w:val="white"/>
        </w:rPr>
      </w:pPr>
      <w:hyperlink w:anchor="sp5wq7b61k5g">
        <w:r w:rsidDel="00000000" w:rsidR="00000000" w:rsidRPr="00000000">
          <w:rPr>
            <w:color w:val="1155cc"/>
            <w:sz w:val="24"/>
            <w:szCs w:val="24"/>
            <w:highlight w:val="white"/>
            <w:u w:val="single"/>
            <w:rtl w:val="0"/>
          </w:rPr>
          <w:t xml:space="preserve">Appendix B: Prompts for Reflecting on Current State</w:t>
        </w:r>
      </w:hyperlink>
      <w:r w:rsidDel="00000000" w:rsidR="00000000" w:rsidRPr="00000000">
        <w:rPr>
          <w:rtl w:val="0"/>
        </w:rPr>
      </w:r>
    </w:p>
    <w:p w:rsidR="00000000" w:rsidDel="00000000" w:rsidP="00000000" w:rsidRDefault="00000000" w:rsidRPr="00000000" w14:paraId="00000015">
      <w:pPr>
        <w:numPr>
          <w:ilvl w:val="0"/>
          <w:numId w:val="6"/>
        </w:numPr>
        <w:ind w:left="720" w:right="-720" w:hanging="360"/>
        <w:rPr>
          <w:sz w:val="24"/>
          <w:szCs w:val="24"/>
          <w:highlight w:val="white"/>
        </w:rPr>
      </w:pPr>
      <w:hyperlink w:anchor="tfffrdymmbf2">
        <w:r w:rsidDel="00000000" w:rsidR="00000000" w:rsidRPr="00000000">
          <w:rPr>
            <w:color w:val="1155cc"/>
            <w:sz w:val="24"/>
            <w:szCs w:val="24"/>
            <w:highlight w:val="white"/>
            <w:u w:val="single"/>
            <w:rtl w:val="0"/>
          </w:rPr>
          <w:t xml:space="preserve">Appendix C: Prompts for Brainstorming Potential Strategies</w:t>
        </w:r>
      </w:hyperlink>
      <w:r w:rsidDel="00000000" w:rsidR="00000000" w:rsidRPr="00000000">
        <w:rPr>
          <w:rtl w:val="0"/>
        </w:rPr>
      </w:r>
    </w:p>
    <w:p w:rsidR="00000000" w:rsidDel="00000000" w:rsidP="00000000" w:rsidRDefault="00000000" w:rsidRPr="00000000" w14:paraId="00000016">
      <w:pPr>
        <w:numPr>
          <w:ilvl w:val="0"/>
          <w:numId w:val="6"/>
        </w:numPr>
        <w:ind w:left="720" w:right="-720" w:hanging="360"/>
        <w:rPr>
          <w:sz w:val="24"/>
          <w:szCs w:val="24"/>
          <w:highlight w:val="white"/>
          <w:u w:val="none"/>
        </w:rPr>
      </w:pPr>
      <w:hyperlink w:anchor="29qlrhgv0h3k">
        <w:r w:rsidDel="00000000" w:rsidR="00000000" w:rsidRPr="00000000">
          <w:rPr>
            <w:color w:val="1155cc"/>
            <w:sz w:val="24"/>
            <w:szCs w:val="24"/>
            <w:highlight w:val="white"/>
            <w:u w:val="single"/>
            <w:rtl w:val="0"/>
          </w:rPr>
          <w:t xml:space="preserve">Appendix D: Example Next Steps</w:t>
        </w:r>
      </w:hyperlink>
      <w:r w:rsidDel="00000000" w:rsidR="00000000" w:rsidRPr="00000000">
        <w:rPr>
          <w:rtl w:val="0"/>
        </w:rPr>
      </w:r>
    </w:p>
    <w:tbl>
      <w:tblPr>
        <w:tblStyle w:val="Table1"/>
        <w:tblW w:w="129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3810"/>
        <w:gridCol w:w="3810"/>
        <w:gridCol w:w="3810"/>
        <w:tblGridChange w:id="0">
          <w:tblGrid>
            <w:gridCol w:w="1545"/>
            <w:gridCol w:w="3810"/>
            <w:gridCol w:w="3810"/>
            <w:gridCol w:w="3810"/>
          </w:tblGrid>
        </w:tblGridChange>
      </w:tblGrid>
      <w:tr>
        <w:trPr>
          <w:cantSplit w:val="0"/>
          <w:trHeight w:val="420" w:hRule="atLeast"/>
          <w:tblHeader w:val="0"/>
        </w:trPr>
        <w:tc>
          <w:tcPr>
            <w:gridSpan w:val="4"/>
            <w:shd w:fill="2a63ae" w:val="clear"/>
            <w:tcMar>
              <w:top w:w="100.0" w:type="dxa"/>
              <w:left w:w="100.0" w:type="dxa"/>
              <w:bottom w:w="100.0" w:type="dxa"/>
              <w:right w:w="100.0" w:type="dxa"/>
            </w:tcMar>
            <w:vAlign w:val="top"/>
          </w:tcPr>
          <w:bookmarkStart w:colFirst="0" w:colLast="0" w:name="py6sj4fcqosy" w:id="0"/>
          <w:bookmarkEnd w:id="0"/>
          <w:p w:rsidR="00000000" w:rsidDel="00000000" w:rsidP="00000000" w:rsidRDefault="00000000" w:rsidRPr="00000000" w14:paraId="00000017">
            <w:pPr>
              <w:widowControl w:val="0"/>
              <w:spacing w:line="240" w:lineRule="auto"/>
              <w:rPr>
                <w:b w:val="1"/>
                <w:color w:val="ffffff"/>
                <w:sz w:val="24"/>
                <w:szCs w:val="24"/>
              </w:rPr>
            </w:pPr>
            <w:r w:rsidDel="00000000" w:rsidR="00000000" w:rsidRPr="00000000">
              <w:rPr>
                <w:b w:val="1"/>
                <w:color w:val="ffffff"/>
                <w:sz w:val="24"/>
                <w:szCs w:val="24"/>
                <w:rtl w:val="0"/>
              </w:rPr>
              <w:t xml:space="preserve">Diagnostic Worksheet -</w:t>
            </w:r>
            <w:r w:rsidDel="00000000" w:rsidR="00000000" w:rsidRPr="00000000">
              <w:rPr>
                <w:b w:val="1"/>
                <w:color w:val="ffffff"/>
                <w:sz w:val="24"/>
                <w:szCs w:val="24"/>
                <w:rtl w:val="0"/>
              </w:rPr>
              <w:t xml:space="preserve"> Current State, Strategies, Next Steps</w:t>
            </w:r>
          </w:p>
        </w:tc>
      </w:tr>
      <w:tr>
        <w:trPr>
          <w:cantSplit w:val="0"/>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line="240" w:lineRule="auto"/>
              <w:jc w:val="center"/>
              <w:rPr>
                <w:b w:val="1"/>
                <w:sz w:val="24"/>
                <w:szCs w:val="24"/>
              </w:rPr>
            </w:pPr>
            <w:r w:rsidDel="00000000" w:rsidR="00000000" w:rsidRPr="00000000">
              <w:rPr>
                <w:b w:val="1"/>
                <w:sz w:val="24"/>
                <w:szCs w:val="24"/>
                <w:rtl w:val="0"/>
              </w:rPr>
              <w:t xml:space="preserve">Conditions for Change</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1C">
            <w:pPr>
              <w:widowControl w:val="0"/>
              <w:spacing w:line="240" w:lineRule="auto"/>
              <w:jc w:val="center"/>
              <w:rPr>
                <w:b w:val="1"/>
                <w:sz w:val="24"/>
                <w:szCs w:val="24"/>
              </w:rPr>
            </w:pPr>
            <w:r w:rsidDel="00000000" w:rsidR="00000000" w:rsidRPr="00000000">
              <w:rPr>
                <w:b w:val="1"/>
                <w:sz w:val="24"/>
                <w:szCs w:val="24"/>
                <w:rtl w:val="0"/>
              </w:rPr>
              <w:t xml:space="preserve">Current State</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1D">
            <w:pPr>
              <w:widowControl w:val="0"/>
              <w:spacing w:line="240" w:lineRule="auto"/>
              <w:jc w:val="center"/>
              <w:rPr>
                <w:b w:val="1"/>
                <w:sz w:val="24"/>
                <w:szCs w:val="24"/>
              </w:rPr>
            </w:pPr>
            <w:r w:rsidDel="00000000" w:rsidR="00000000" w:rsidRPr="00000000">
              <w:rPr>
                <w:b w:val="1"/>
                <w:sz w:val="24"/>
                <w:szCs w:val="24"/>
                <w:rtl w:val="0"/>
              </w:rPr>
              <w:t xml:space="preserve">Strategies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line="240" w:lineRule="auto"/>
              <w:jc w:val="center"/>
              <w:rPr>
                <w:b w:val="1"/>
                <w:sz w:val="24"/>
                <w:szCs w:val="24"/>
              </w:rPr>
            </w:pPr>
            <w:r w:rsidDel="00000000" w:rsidR="00000000" w:rsidRPr="00000000">
              <w:rPr>
                <w:b w:val="1"/>
                <w:sz w:val="24"/>
                <w:szCs w:val="24"/>
                <w:rtl w:val="0"/>
              </w:rPr>
              <w:t xml:space="preserve">Next Steps</w:t>
            </w:r>
          </w:p>
        </w:tc>
      </w:tr>
      <w:tr>
        <w:trPr>
          <w:cantSplit w:val="0"/>
          <w:trHeight w:val="1584"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spacing w:line="240" w:lineRule="auto"/>
              <w:rPr>
                <w:b w:val="1"/>
                <w:sz w:val="24"/>
                <w:szCs w:val="24"/>
                <w:highlight w:val="white"/>
              </w:rPr>
            </w:pPr>
            <w:r w:rsidDel="00000000" w:rsidR="00000000" w:rsidRPr="00000000">
              <w:rPr>
                <w:b w:val="1"/>
                <w:sz w:val="24"/>
                <w:szCs w:val="24"/>
                <w:highlight w:val="white"/>
                <w:rtl w:val="0"/>
              </w:rPr>
              <w:t xml:space="preserve">Conviction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4"/>
                <w:szCs w:val="24"/>
                <w:highlight w:val="white"/>
              </w:rPr>
            </w:pPr>
            <w:r w:rsidDel="00000000" w:rsidR="00000000" w:rsidRPr="00000000">
              <w:rPr>
                <w:rtl w:val="0"/>
              </w:rPr>
            </w:r>
          </w:p>
        </w:tc>
      </w:tr>
      <w:tr>
        <w:trPr>
          <w:cantSplit w:val="0"/>
          <w:trHeight w:val="1584"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line="240" w:lineRule="auto"/>
              <w:rPr>
                <w:b w:val="1"/>
                <w:sz w:val="24"/>
                <w:szCs w:val="24"/>
                <w:highlight w:val="white"/>
              </w:rPr>
            </w:pPr>
            <w:r w:rsidDel="00000000" w:rsidR="00000000" w:rsidRPr="00000000">
              <w:rPr>
                <w:b w:val="1"/>
                <w:sz w:val="24"/>
                <w:szCs w:val="24"/>
                <w:highlight w:val="white"/>
                <w:rtl w:val="0"/>
              </w:rPr>
              <w:t xml:space="preserve">Clarity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4"/>
                <w:szCs w:val="24"/>
                <w:highlight w:val="white"/>
              </w:rPr>
            </w:pPr>
            <w:r w:rsidDel="00000000" w:rsidR="00000000" w:rsidRPr="00000000">
              <w:rPr>
                <w:rtl w:val="0"/>
              </w:rPr>
            </w:r>
          </w:p>
        </w:tc>
      </w:tr>
      <w:tr>
        <w:trPr>
          <w:cantSplit w:val="0"/>
          <w:trHeight w:val="1584"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spacing w:line="240" w:lineRule="auto"/>
              <w:rPr>
                <w:b w:val="1"/>
                <w:sz w:val="24"/>
                <w:szCs w:val="24"/>
                <w:highlight w:val="white"/>
              </w:rPr>
            </w:pPr>
            <w:r w:rsidDel="00000000" w:rsidR="00000000" w:rsidRPr="00000000">
              <w:rPr>
                <w:b w:val="1"/>
                <w:sz w:val="24"/>
                <w:szCs w:val="24"/>
                <w:highlight w:val="white"/>
                <w:rtl w:val="0"/>
              </w:rPr>
              <w:t xml:space="preserve">Capacity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4"/>
                <w:szCs w:val="24"/>
                <w:highlight w:val="white"/>
              </w:rPr>
            </w:pPr>
            <w:r w:rsidDel="00000000" w:rsidR="00000000" w:rsidRPr="00000000">
              <w:rPr>
                <w:rtl w:val="0"/>
              </w:rPr>
            </w:r>
          </w:p>
        </w:tc>
      </w:tr>
      <w:tr>
        <w:trPr>
          <w:cantSplit w:val="0"/>
          <w:trHeight w:val="1584"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spacing w:line="240" w:lineRule="auto"/>
              <w:rPr>
                <w:b w:val="1"/>
                <w:sz w:val="24"/>
                <w:szCs w:val="24"/>
                <w:highlight w:val="white"/>
              </w:rPr>
            </w:pPr>
            <w:r w:rsidDel="00000000" w:rsidR="00000000" w:rsidRPr="00000000">
              <w:rPr>
                <w:b w:val="1"/>
                <w:sz w:val="24"/>
                <w:szCs w:val="24"/>
                <w:highlight w:val="white"/>
                <w:rtl w:val="0"/>
              </w:rPr>
              <w:t xml:space="preserve">Coalition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4"/>
                <w:szCs w:val="24"/>
                <w:highlight w:val="white"/>
              </w:rPr>
            </w:pPr>
            <w:r w:rsidDel="00000000" w:rsidR="00000000" w:rsidRPr="00000000">
              <w:rPr>
                <w:rtl w:val="0"/>
              </w:rPr>
            </w:r>
          </w:p>
        </w:tc>
      </w:tr>
      <w:tr>
        <w:trPr>
          <w:cantSplit w:val="0"/>
          <w:trHeight w:val="1584"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line="240" w:lineRule="auto"/>
              <w:rPr>
                <w:b w:val="1"/>
                <w:sz w:val="24"/>
                <w:szCs w:val="24"/>
                <w:highlight w:val="white"/>
              </w:rPr>
            </w:pPr>
            <w:r w:rsidDel="00000000" w:rsidR="00000000" w:rsidRPr="00000000">
              <w:rPr>
                <w:b w:val="1"/>
                <w:sz w:val="24"/>
                <w:szCs w:val="24"/>
                <w:highlight w:val="white"/>
                <w:rtl w:val="0"/>
              </w:rPr>
              <w:t xml:space="preserve">Culture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4"/>
                <w:szCs w:val="24"/>
                <w:highlight w:val="white"/>
              </w:rPr>
            </w:pPr>
            <w:r w:rsidDel="00000000" w:rsidR="00000000" w:rsidRPr="00000000">
              <w:rPr>
                <w:rtl w:val="0"/>
              </w:rPr>
            </w:r>
          </w:p>
        </w:tc>
      </w:tr>
    </w:tbl>
    <w:bookmarkStart w:colFirst="0" w:colLast="0" w:name="5amw1779hqpn" w:id="1"/>
    <w:bookmarkEnd w:id="1"/>
    <w:p w:rsidR="00000000" w:rsidDel="00000000" w:rsidP="00000000" w:rsidRDefault="00000000" w:rsidRPr="00000000" w14:paraId="00000033">
      <w:pPr>
        <w:ind w:left="0" w:firstLine="0"/>
        <w:rPr>
          <w:b w:val="1"/>
          <w:sz w:val="24"/>
          <w:szCs w:val="24"/>
          <w:highlight w:val="white"/>
          <w:u w:val="single"/>
        </w:rPr>
      </w:pPr>
      <w:r w:rsidDel="00000000" w:rsidR="00000000" w:rsidRPr="00000000">
        <w:rPr>
          <w:b w:val="1"/>
          <w:sz w:val="24"/>
          <w:szCs w:val="24"/>
          <w:highlight w:val="white"/>
          <w:u w:val="single"/>
          <w:rtl w:val="0"/>
        </w:rPr>
        <w:t xml:space="preserve">Appendix A: Conditions for Change Framework &amp; Definitions</w:t>
      </w:r>
    </w:p>
    <w:p w:rsidR="00000000" w:rsidDel="00000000" w:rsidP="00000000" w:rsidRDefault="00000000" w:rsidRPr="00000000" w14:paraId="00000034">
      <w:pPr>
        <w:ind w:left="0" w:firstLine="0"/>
        <w:rPr>
          <w:b w:val="1"/>
          <w:sz w:val="24"/>
          <w:szCs w:val="24"/>
          <w:highlight w:val="white"/>
        </w:rPr>
      </w:pPr>
      <w:r w:rsidDel="00000000" w:rsidR="00000000" w:rsidRPr="00000000">
        <w:rPr>
          <w:rtl w:val="0"/>
        </w:rPr>
      </w:r>
    </w:p>
    <w:p w:rsidR="00000000" w:rsidDel="00000000" w:rsidP="00000000" w:rsidRDefault="00000000" w:rsidRPr="00000000" w14:paraId="00000035">
      <w:pPr>
        <w:numPr>
          <w:ilvl w:val="0"/>
          <w:numId w:val="5"/>
        </w:numPr>
        <w:ind w:left="720" w:hanging="360"/>
        <w:rPr>
          <w:b w:val="1"/>
          <w:sz w:val="24"/>
          <w:szCs w:val="24"/>
          <w:highlight w:val="white"/>
        </w:rPr>
      </w:pPr>
      <w:r w:rsidDel="00000000" w:rsidR="00000000" w:rsidRPr="00000000">
        <w:rPr>
          <w:b w:val="1"/>
          <w:sz w:val="24"/>
          <w:szCs w:val="24"/>
          <w:highlight w:val="white"/>
          <w:rtl w:val="0"/>
        </w:rPr>
        <w:t xml:space="preserve">Conviction</w:t>
      </w:r>
      <w:r w:rsidDel="00000000" w:rsidR="00000000" w:rsidRPr="00000000">
        <w:rPr>
          <w:sz w:val="24"/>
          <w:szCs w:val="24"/>
          <w:highlight w:val="white"/>
          <w:rtl w:val="0"/>
        </w:rPr>
        <w:t xml:space="preserve">: </w:t>
      </w:r>
    </w:p>
    <w:p w:rsidR="00000000" w:rsidDel="00000000" w:rsidP="00000000" w:rsidRDefault="00000000" w:rsidRPr="00000000" w14:paraId="00000036">
      <w:pPr>
        <w:numPr>
          <w:ilvl w:val="1"/>
          <w:numId w:val="5"/>
        </w:numPr>
        <w:ind w:left="1440" w:hanging="360"/>
        <w:rPr>
          <w:b w:val="1"/>
          <w:sz w:val="24"/>
          <w:szCs w:val="24"/>
          <w:highlight w:val="white"/>
        </w:rPr>
      </w:pPr>
      <w:r w:rsidDel="00000000" w:rsidR="00000000" w:rsidRPr="00000000">
        <w:rPr>
          <w:sz w:val="24"/>
          <w:szCs w:val="24"/>
          <w:highlight w:val="white"/>
          <w:rtl w:val="0"/>
        </w:rPr>
        <w:t xml:space="preserve">District and school leaders believe the identified campus is in need of comprehensive and bold change to improve learning and life outcomes for its students, and are committed to carrying out all aspects of planning and implementation for the selected school action in order to meet this need.</w:t>
      </w:r>
    </w:p>
    <w:p w:rsidR="00000000" w:rsidDel="00000000" w:rsidP="00000000" w:rsidRDefault="00000000" w:rsidRPr="00000000" w14:paraId="00000037">
      <w:pPr>
        <w:numPr>
          <w:ilvl w:val="0"/>
          <w:numId w:val="5"/>
        </w:numPr>
        <w:ind w:left="720" w:hanging="360"/>
        <w:rPr>
          <w:b w:val="1"/>
          <w:sz w:val="24"/>
          <w:szCs w:val="24"/>
          <w:highlight w:val="white"/>
        </w:rPr>
      </w:pPr>
      <w:r w:rsidDel="00000000" w:rsidR="00000000" w:rsidRPr="00000000">
        <w:rPr>
          <w:b w:val="1"/>
          <w:sz w:val="24"/>
          <w:szCs w:val="24"/>
          <w:highlight w:val="white"/>
          <w:rtl w:val="0"/>
        </w:rPr>
        <w:t xml:space="preserve">Clarity</w:t>
      </w:r>
      <w:r w:rsidDel="00000000" w:rsidR="00000000" w:rsidRPr="00000000">
        <w:rPr>
          <w:sz w:val="24"/>
          <w:szCs w:val="24"/>
          <w:highlight w:val="white"/>
          <w:rtl w:val="0"/>
        </w:rPr>
        <w:t xml:space="preserve">: </w:t>
      </w:r>
    </w:p>
    <w:p w:rsidR="00000000" w:rsidDel="00000000" w:rsidP="00000000" w:rsidRDefault="00000000" w:rsidRPr="00000000" w14:paraId="00000038">
      <w:pPr>
        <w:numPr>
          <w:ilvl w:val="1"/>
          <w:numId w:val="5"/>
        </w:numPr>
        <w:ind w:left="1440" w:hanging="360"/>
        <w:rPr>
          <w:b w:val="1"/>
          <w:sz w:val="24"/>
          <w:szCs w:val="24"/>
          <w:highlight w:val="white"/>
        </w:rPr>
      </w:pPr>
      <w:r w:rsidDel="00000000" w:rsidR="00000000" w:rsidRPr="00000000">
        <w:rPr>
          <w:sz w:val="24"/>
          <w:szCs w:val="24"/>
          <w:highlight w:val="white"/>
          <w:rtl w:val="0"/>
        </w:rPr>
        <w:t xml:space="preserve">District and school leaders clearly define what success looks like for the school action campus, what role each member of the school action team plays, and what resources and strategies are available to support the school action.</w:t>
      </w:r>
    </w:p>
    <w:p w:rsidR="00000000" w:rsidDel="00000000" w:rsidP="00000000" w:rsidRDefault="00000000" w:rsidRPr="00000000" w14:paraId="00000039">
      <w:pPr>
        <w:numPr>
          <w:ilvl w:val="0"/>
          <w:numId w:val="5"/>
        </w:numPr>
        <w:ind w:left="720" w:hanging="360"/>
        <w:rPr>
          <w:b w:val="1"/>
          <w:sz w:val="24"/>
          <w:szCs w:val="24"/>
          <w:highlight w:val="white"/>
        </w:rPr>
      </w:pPr>
      <w:r w:rsidDel="00000000" w:rsidR="00000000" w:rsidRPr="00000000">
        <w:rPr>
          <w:b w:val="1"/>
          <w:sz w:val="24"/>
          <w:szCs w:val="24"/>
          <w:highlight w:val="white"/>
          <w:rtl w:val="0"/>
        </w:rPr>
        <w:t xml:space="preserve">Capacity</w:t>
      </w:r>
      <w:r w:rsidDel="00000000" w:rsidR="00000000" w:rsidRPr="00000000">
        <w:rPr>
          <w:sz w:val="24"/>
          <w:szCs w:val="24"/>
          <w:highlight w:val="white"/>
          <w:rtl w:val="0"/>
        </w:rPr>
        <w:t xml:space="preserve">: </w:t>
      </w:r>
    </w:p>
    <w:p w:rsidR="00000000" w:rsidDel="00000000" w:rsidP="00000000" w:rsidRDefault="00000000" w:rsidRPr="00000000" w14:paraId="0000003A">
      <w:pPr>
        <w:numPr>
          <w:ilvl w:val="1"/>
          <w:numId w:val="5"/>
        </w:numPr>
        <w:ind w:left="1440" w:hanging="360"/>
        <w:rPr>
          <w:b w:val="1"/>
          <w:sz w:val="24"/>
          <w:szCs w:val="24"/>
          <w:highlight w:val="white"/>
        </w:rPr>
      </w:pPr>
      <w:r w:rsidDel="00000000" w:rsidR="00000000" w:rsidRPr="00000000">
        <w:rPr>
          <w:sz w:val="24"/>
          <w:szCs w:val="24"/>
          <w:highlight w:val="white"/>
          <w:rtl w:val="0"/>
        </w:rPr>
        <w:t xml:space="preserve">District and school leaders have the skills, knowledge, and mindsets necessary to plan and implement the school action with fidelity, and they allocate people, time, and money based on the needs of the school action campus and its community.</w:t>
      </w:r>
    </w:p>
    <w:p w:rsidR="00000000" w:rsidDel="00000000" w:rsidP="00000000" w:rsidRDefault="00000000" w:rsidRPr="00000000" w14:paraId="0000003B">
      <w:pPr>
        <w:numPr>
          <w:ilvl w:val="0"/>
          <w:numId w:val="5"/>
        </w:numPr>
        <w:ind w:left="720" w:hanging="360"/>
        <w:rPr>
          <w:b w:val="1"/>
          <w:sz w:val="24"/>
          <w:szCs w:val="24"/>
          <w:highlight w:val="white"/>
        </w:rPr>
      </w:pPr>
      <w:r w:rsidDel="00000000" w:rsidR="00000000" w:rsidRPr="00000000">
        <w:rPr>
          <w:b w:val="1"/>
          <w:sz w:val="24"/>
          <w:szCs w:val="24"/>
          <w:highlight w:val="white"/>
          <w:rtl w:val="0"/>
        </w:rPr>
        <w:t xml:space="preserve">Coalition</w:t>
      </w:r>
      <w:r w:rsidDel="00000000" w:rsidR="00000000" w:rsidRPr="00000000">
        <w:rPr>
          <w:sz w:val="24"/>
          <w:szCs w:val="24"/>
          <w:highlight w:val="white"/>
          <w:rtl w:val="0"/>
        </w:rPr>
        <w:t xml:space="preserve">: </w:t>
      </w:r>
    </w:p>
    <w:p w:rsidR="00000000" w:rsidDel="00000000" w:rsidP="00000000" w:rsidRDefault="00000000" w:rsidRPr="00000000" w14:paraId="0000003C">
      <w:pPr>
        <w:numPr>
          <w:ilvl w:val="1"/>
          <w:numId w:val="5"/>
        </w:numPr>
        <w:ind w:left="1440" w:hanging="360"/>
        <w:rPr>
          <w:b w:val="1"/>
          <w:sz w:val="24"/>
          <w:szCs w:val="24"/>
          <w:highlight w:val="white"/>
        </w:rPr>
      </w:pPr>
      <w:r w:rsidDel="00000000" w:rsidR="00000000" w:rsidRPr="00000000">
        <w:rPr>
          <w:sz w:val="24"/>
          <w:szCs w:val="24"/>
          <w:highlight w:val="white"/>
          <w:rtl w:val="0"/>
        </w:rPr>
        <w:t xml:space="preserve">District and school leaders actively build broad-based support for the school action and provide regular opportunities to solicit authentic input from community stakeholders, especially those most marginalized and impacted by the action, to understand community wants and needs for their campus.</w:t>
      </w:r>
    </w:p>
    <w:p w:rsidR="00000000" w:rsidDel="00000000" w:rsidP="00000000" w:rsidRDefault="00000000" w:rsidRPr="00000000" w14:paraId="0000003D">
      <w:pPr>
        <w:numPr>
          <w:ilvl w:val="0"/>
          <w:numId w:val="5"/>
        </w:numPr>
        <w:ind w:left="720" w:hanging="360"/>
        <w:rPr>
          <w:b w:val="1"/>
          <w:sz w:val="24"/>
          <w:szCs w:val="24"/>
          <w:highlight w:val="white"/>
        </w:rPr>
      </w:pPr>
      <w:r w:rsidDel="00000000" w:rsidR="00000000" w:rsidRPr="00000000">
        <w:rPr>
          <w:b w:val="1"/>
          <w:sz w:val="24"/>
          <w:szCs w:val="24"/>
          <w:highlight w:val="white"/>
          <w:rtl w:val="0"/>
        </w:rPr>
        <w:t xml:space="preserve">Culture</w:t>
      </w:r>
      <w:r w:rsidDel="00000000" w:rsidR="00000000" w:rsidRPr="00000000">
        <w:rPr>
          <w:sz w:val="24"/>
          <w:szCs w:val="24"/>
          <w:highlight w:val="white"/>
          <w:rtl w:val="0"/>
        </w:rPr>
        <w:t xml:space="preserve">: </w:t>
      </w:r>
    </w:p>
    <w:p w:rsidR="00000000" w:rsidDel="00000000" w:rsidP="00000000" w:rsidRDefault="00000000" w:rsidRPr="00000000" w14:paraId="0000003E">
      <w:pPr>
        <w:numPr>
          <w:ilvl w:val="1"/>
          <w:numId w:val="5"/>
        </w:numPr>
        <w:ind w:left="1440" w:hanging="360"/>
        <w:rPr>
          <w:b w:val="1"/>
          <w:sz w:val="24"/>
          <w:szCs w:val="24"/>
          <w:highlight w:val="white"/>
        </w:rPr>
      </w:pPr>
      <w:r w:rsidDel="00000000" w:rsidR="00000000" w:rsidRPr="00000000">
        <w:rPr>
          <w:sz w:val="24"/>
          <w:szCs w:val="24"/>
          <w:highlight w:val="white"/>
          <w:rtl w:val="0"/>
        </w:rPr>
        <w:t xml:space="preserve">District and school leaders actively promote a culture of inclusion and collaboration across students, families, and staff that invites them to participate in the changes happening at their campus and builds a sense of collective ownership of the school action’s success.</w:t>
      </w:r>
    </w:p>
    <w:p w:rsidR="00000000" w:rsidDel="00000000" w:rsidP="00000000" w:rsidRDefault="00000000" w:rsidRPr="00000000" w14:paraId="0000003F">
      <w:pPr>
        <w:rPr>
          <w:sz w:val="24"/>
          <w:szCs w:val="24"/>
          <w:highlight w:val="white"/>
        </w:rPr>
      </w:pPr>
      <w:r w:rsidDel="00000000" w:rsidR="00000000" w:rsidRPr="00000000">
        <w:rPr>
          <w:rtl w:val="0"/>
        </w:rPr>
      </w:r>
    </w:p>
    <w:p w:rsidR="00000000" w:rsidDel="00000000" w:rsidP="00000000" w:rsidRDefault="00000000" w:rsidRPr="00000000" w14:paraId="00000040">
      <w:pPr>
        <w:rPr>
          <w:b w:val="1"/>
          <w:sz w:val="24"/>
          <w:szCs w:val="24"/>
          <w:highlight w:val="white"/>
        </w:rPr>
      </w:pPr>
      <w:r w:rsidDel="00000000" w:rsidR="00000000" w:rsidRPr="00000000">
        <w:br w:type="page"/>
      </w:r>
      <w:r w:rsidDel="00000000" w:rsidR="00000000" w:rsidRPr="00000000">
        <w:rPr>
          <w:rtl w:val="0"/>
        </w:rPr>
      </w:r>
    </w:p>
    <w:bookmarkStart w:colFirst="0" w:colLast="0" w:name="sp5wq7b61k5g" w:id="2"/>
    <w:bookmarkEnd w:id="2"/>
    <w:p w:rsidR="00000000" w:rsidDel="00000000" w:rsidP="00000000" w:rsidRDefault="00000000" w:rsidRPr="00000000" w14:paraId="00000041">
      <w:pPr>
        <w:rPr>
          <w:b w:val="1"/>
          <w:sz w:val="24"/>
          <w:szCs w:val="24"/>
          <w:highlight w:val="white"/>
          <w:u w:val="single"/>
        </w:rPr>
      </w:pPr>
      <w:r w:rsidDel="00000000" w:rsidR="00000000" w:rsidRPr="00000000">
        <w:rPr>
          <w:b w:val="1"/>
          <w:sz w:val="24"/>
          <w:szCs w:val="24"/>
          <w:highlight w:val="white"/>
          <w:u w:val="single"/>
          <w:rtl w:val="0"/>
        </w:rPr>
        <w:t xml:space="preserve">Appendix B: Prompts for Reflecting on Current State</w:t>
      </w:r>
    </w:p>
    <w:p w:rsidR="00000000" w:rsidDel="00000000" w:rsidP="00000000" w:rsidRDefault="00000000" w:rsidRPr="00000000" w14:paraId="00000042">
      <w:pPr>
        <w:rPr>
          <w:b w:val="1"/>
          <w:sz w:val="24"/>
          <w:szCs w:val="24"/>
          <w:highlight w:val="white"/>
        </w:rPr>
      </w:pPr>
      <w:r w:rsidDel="00000000" w:rsidR="00000000" w:rsidRPr="00000000">
        <w:rPr>
          <w:rtl w:val="0"/>
        </w:rPr>
      </w:r>
    </w:p>
    <w:p w:rsidR="00000000" w:rsidDel="00000000" w:rsidP="00000000" w:rsidRDefault="00000000" w:rsidRPr="00000000" w14:paraId="00000043">
      <w:pPr>
        <w:numPr>
          <w:ilvl w:val="0"/>
          <w:numId w:val="3"/>
        </w:numPr>
        <w:ind w:left="720" w:hanging="360"/>
        <w:rPr>
          <w:b w:val="1"/>
          <w:sz w:val="24"/>
          <w:szCs w:val="24"/>
          <w:highlight w:val="white"/>
        </w:rPr>
      </w:pPr>
      <w:r w:rsidDel="00000000" w:rsidR="00000000" w:rsidRPr="00000000">
        <w:rPr>
          <w:b w:val="1"/>
          <w:sz w:val="24"/>
          <w:szCs w:val="24"/>
          <w:highlight w:val="white"/>
          <w:rtl w:val="0"/>
        </w:rPr>
        <w:t xml:space="preserve">Conviction:</w:t>
      </w:r>
    </w:p>
    <w:p w:rsidR="00000000" w:rsidDel="00000000" w:rsidP="00000000" w:rsidRDefault="00000000" w:rsidRPr="00000000" w14:paraId="00000044">
      <w:pPr>
        <w:numPr>
          <w:ilvl w:val="1"/>
          <w:numId w:val="3"/>
        </w:numPr>
        <w:ind w:left="1440" w:hanging="360"/>
        <w:rPr>
          <w:sz w:val="24"/>
          <w:szCs w:val="24"/>
          <w:highlight w:val="white"/>
        </w:rPr>
      </w:pPr>
      <w:r w:rsidDel="00000000" w:rsidR="00000000" w:rsidRPr="00000000">
        <w:rPr>
          <w:sz w:val="24"/>
          <w:szCs w:val="24"/>
          <w:highlight w:val="white"/>
          <w:rtl w:val="0"/>
        </w:rPr>
        <w:t xml:space="preserve">Is there consensus among district leadership on the need for comprehensive and bold change at the school action campus?</w:t>
      </w:r>
    </w:p>
    <w:p w:rsidR="00000000" w:rsidDel="00000000" w:rsidP="00000000" w:rsidRDefault="00000000" w:rsidRPr="00000000" w14:paraId="00000045">
      <w:pPr>
        <w:numPr>
          <w:ilvl w:val="1"/>
          <w:numId w:val="3"/>
        </w:numPr>
        <w:ind w:left="1440" w:hanging="360"/>
        <w:rPr>
          <w:sz w:val="24"/>
          <w:szCs w:val="24"/>
          <w:highlight w:val="white"/>
        </w:rPr>
      </w:pPr>
      <w:r w:rsidDel="00000000" w:rsidR="00000000" w:rsidRPr="00000000">
        <w:rPr>
          <w:sz w:val="24"/>
          <w:szCs w:val="24"/>
          <w:highlight w:val="white"/>
          <w:rtl w:val="0"/>
        </w:rPr>
        <w:t xml:space="preserve">Do all district leaders agree that the selected school action is the right strategy for meeting the specific needs of students and families at the school action campus? Is the school leader (if already selected) also on board?</w:t>
      </w:r>
    </w:p>
    <w:p w:rsidR="00000000" w:rsidDel="00000000" w:rsidP="00000000" w:rsidRDefault="00000000" w:rsidRPr="00000000" w14:paraId="00000046">
      <w:pPr>
        <w:numPr>
          <w:ilvl w:val="0"/>
          <w:numId w:val="3"/>
        </w:numPr>
        <w:ind w:left="720" w:hanging="360"/>
        <w:rPr>
          <w:b w:val="1"/>
          <w:sz w:val="24"/>
          <w:szCs w:val="24"/>
          <w:highlight w:val="white"/>
        </w:rPr>
      </w:pPr>
      <w:r w:rsidDel="00000000" w:rsidR="00000000" w:rsidRPr="00000000">
        <w:rPr>
          <w:b w:val="1"/>
          <w:sz w:val="24"/>
          <w:szCs w:val="24"/>
          <w:highlight w:val="white"/>
          <w:rtl w:val="0"/>
        </w:rPr>
        <w:t xml:space="preserve">Clarity:</w:t>
      </w:r>
    </w:p>
    <w:p w:rsidR="00000000" w:rsidDel="00000000" w:rsidP="00000000" w:rsidRDefault="00000000" w:rsidRPr="00000000" w14:paraId="00000047">
      <w:pPr>
        <w:numPr>
          <w:ilvl w:val="1"/>
          <w:numId w:val="3"/>
        </w:numPr>
        <w:ind w:left="1440" w:hanging="360"/>
        <w:rPr>
          <w:sz w:val="24"/>
          <w:szCs w:val="24"/>
          <w:highlight w:val="white"/>
        </w:rPr>
      </w:pPr>
      <w:r w:rsidDel="00000000" w:rsidR="00000000" w:rsidRPr="00000000">
        <w:rPr>
          <w:sz w:val="24"/>
          <w:szCs w:val="24"/>
          <w:highlight w:val="white"/>
          <w:rtl w:val="0"/>
        </w:rPr>
        <w:t xml:space="preserve">Have district leaders articulated a clear vision of success for the school action campus that is aligned to the district’s overall strategy? Does the school leader (if already selected) understand this vision?</w:t>
      </w:r>
    </w:p>
    <w:p w:rsidR="00000000" w:rsidDel="00000000" w:rsidP="00000000" w:rsidRDefault="00000000" w:rsidRPr="00000000" w14:paraId="00000048">
      <w:pPr>
        <w:numPr>
          <w:ilvl w:val="1"/>
          <w:numId w:val="3"/>
        </w:numPr>
        <w:ind w:left="1440" w:hanging="360"/>
        <w:rPr>
          <w:sz w:val="24"/>
          <w:szCs w:val="24"/>
          <w:highlight w:val="white"/>
        </w:rPr>
      </w:pPr>
      <w:r w:rsidDel="00000000" w:rsidR="00000000" w:rsidRPr="00000000">
        <w:rPr>
          <w:sz w:val="24"/>
          <w:szCs w:val="24"/>
          <w:highlight w:val="white"/>
          <w:rtl w:val="0"/>
        </w:rPr>
        <w:t xml:space="preserve">Does each Central Office department have a clear understanding of their role in planning and implementing the school action and what types of support they are expected to provide?</w:t>
      </w:r>
    </w:p>
    <w:p w:rsidR="00000000" w:rsidDel="00000000" w:rsidP="00000000" w:rsidRDefault="00000000" w:rsidRPr="00000000" w14:paraId="00000049">
      <w:pPr>
        <w:numPr>
          <w:ilvl w:val="0"/>
          <w:numId w:val="3"/>
        </w:numPr>
        <w:ind w:left="720" w:hanging="360"/>
        <w:rPr>
          <w:b w:val="1"/>
          <w:sz w:val="24"/>
          <w:szCs w:val="24"/>
          <w:highlight w:val="white"/>
        </w:rPr>
      </w:pPr>
      <w:r w:rsidDel="00000000" w:rsidR="00000000" w:rsidRPr="00000000">
        <w:rPr>
          <w:b w:val="1"/>
          <w:sz w:val="24"/>
          <w:szCs w:val="24"/>
          <w:highlight w:val="white"/>
          <w:rtl w:val="0"/>
        </w:rPr>
        <w:t xml:space="preserve">Capacity:</w:t>
      </w:r>
    </w:p>
    <w:p w:rsidR="00000000" w:rsidDel="00000000" w:rsidP="00000000" w:rsidRDefault="00000000" w:rsidRPr="00000000" w14:paraId="0000004A">
      <w:pPr>
        <w:numPr>
          <w:ilvl w:val="1"/>
          <w:numId w:val="3"/>
        </w:numPr>
        <w:ind w:left="1440" w:hanging="360"/>
        <w:rPr>
          <w:sz w:val="24"/>
          <w:szCs w:val="24"/>
          <w:highlight w:val="white"/>
        </w:rPr>
      </w:pPr>
      <w:r w:rsidDel="00000000" w:rsidR="00000000" w:rsidRPr="00000000">
        <w:rPr>
          <w:sz w:val="24"/>
          <w:szCs w:val="24"/>
          <w:highlight w:val="white"/>
          <w:rtl w:val="0"/>
        </w:rPr>
        <w:t xml:space="preserve">Are district departments ready and able to provide the resources and capacity needed to support the school action from the district level?</w:t>
      </w:r>
    </w:p>
    <w:p w:rsidR="00000000" w:rsidDel="00000000" w:rsidP="00000000" w:rsidRDefault="00000000" w:rsidRPr="00000000" w14:paraId="0000004B">
      <w:pPr>
        <w:numPr>
          <w:ilvl w:val="1"/>
          <w:numId w:val="3"/>
        </w:numPr>
        <w:ind w:left="1440" w:hanging="360"/>
        <w:rPr>
          <w:sz w:val="24"/>
          <w:szCs w:val="24"/>
          <w:highlight w:val="white"/>
          <w:u w:val="none"/>
        </w:rPr>
      </w:pPr>
      <w:r w:rsidDel="00000000" w:rsidR="00000000" w:rsidRPr="00000000">
        <w:rPr>
          <w:sz w:val="24"/>
          <w:szCs w:val="24"/>
          <w:highlight w:val="white"/>
          <w:rtl w:val="0"/>
        </w:rPr>
        <w:t xml:space="preserve">Do school leaders and campus staff have the necessary training to successfully engage in planning year activities? </w:t>
      </w:r>
    </w:p>
    <w:p w:rsidR="00000000" w:rsidDel="00000000" w:rsidP="00000000" w:rsidRDefault="00000000" w:rsidRPr="00000000" w14:paraId="0000004C">
      <w:pPr>
        <w:numPr>
          <w:ilvl w:val="1"/>
          <w:numId w:val="3"/>
        </w:numPr>
        <w:ind w:left="1440" w:hanging="360"/>
        <w:rPr>
          <w:sz w:val="24"/>
          <w:szCs w:val="24"/>
          <w:highlight w:val="white"/>
        </w:rPr>
      </w:pPr>
      <w:r w:rsidDel="00000000" w:rsidR="00000000" w:rsidRPr="00000000">
        <w:rPr>
          <w:sz w:val="24"/>
          <w:szCs w:val="24"/>
          <w:highlight w:val="white"/>
          <w:rtl w:val="0"/>
        </w:rPr>
        <w:t xml:space="preserve">Does the school leader have sufficient release time to fully commit to and engage in planning year activities in addition to their other responsibilities?</w:t>
      </w:r>
    </w:p>
    <w:p w:rsidR="00000000" w:rsidDel="00000000" w:rsidP="00000000" w:rsidRDefault="00000000" w:rsidRPr="00000000" w14:paraId="0000004D">
      <w:pPr>
        <w:numPr>
          <w:ilvl w:val="0"/>
          <w:numId w:val="3"/>
        </w:numPr>
        <w:ind w:left="720" w:hanging="360"/>
        <w:rPr>
          <w:b w:val="1"/>
          <w:sz w:val="24"/>
          <w:szCs w:val="24"/>
          <w:highlight w:val="white"/>
        </w:rPr>
      </w:pPr>
      <w:r w:rsidDel="00000000" w:rsidR="00000000" w:rsidRPr="00000000">
        <w:rPr>
          <w:b w:val="1"/>
          <w:sz w:val="24"/>
          <w:szCs w:val="24"/>
          <w:highlight w:val="white"/>
          <w:rtl w:val="0"/>
        </w:rPr>
        <w:t xml:space="preserve">Coalition:</w:t>
      </w:r>
    </w:p>
    <w:p w:rsidR="00000000" w:rsidDel="00000000" w:rsidP="00000000" w:rsidRDefault="00000000" w:rsidRPr="00000000" w14:paraId="0000004E">
      <w:pPr>
        <w:numPr>
          <w:ilvl w:val="1"/>
          <w:numId w:val="3"/>
        </w:numPr>
        <w:ind w:left="1440" w:hanging="360"/>
        <w:rPr>
          <w:sz w:val="24"/>
          <w:szCs w:val="24"/>
          <w:highlight w:val="white"/>
        </w:rPr>
      </w:pPr>
      <w:r w:rsidDel="00000000" w:rsidR="00000000" w:rsidRPr="00000000">
        <w:rPr>
          <w:sz w:val="24"/>
          <w:szCs w:val="24"/>
          <w:highlight w:val="white"/>
          <w:rtl w:val="0"/>
        </w:rPr>
        <w:t xml:space="preserve">Are there structures and processes currently in place to facilitate authentic stakeholder engagement with the school community? What are their overall sentiments surrounding the selected school action?</w:t>
      </w:r>
    </w:p>
    <w:p w:rsidR="00000000" w:rsidDel="00000000" w:rsidP="00000000" w:rsidRDefault="00000000" w:rsidRPr="00000000" w14:paraId="0000004F">
      <w:pPr>
        <w:numPr>
          <w:ilvl w:val="0"/>
          <w:numId w:val="3"/>
        </w:numPr>
        <w:ind w:left="720" w:hanging="360"/>
        <w:rPr>
          <w:b w:val="1"/>
          <w:sz w:val="24"/>
          <w:szCs w:val="24"/>
          <w:highlight w:val="white"/>
        </w:rPr>
      </w:pPr>
      <w:r w:rsidDel="00000000" w:rsidR="00000000" w:rsidRPr="00000000">
        <w:rPr>
          <w:b w:val="1"/>
          <w:sz w:val="24"/>
          <w:szCs w:val="24"/>
          <w:highlight w:val="white"/>
          <w:rtl w:val="0"/>
        </w:rPr>
        <w:t xml:space="preserve">Culture:</w:t>
      </w:r>
    </w:p>
    <w:p w:rsidR="00000000" w:rsidDel="00000000" w:rsidP="00000000" w:rsidRDefault="00000000" w:rsidRPr="00000000" w14:paraId="00000050">
      <w:pPr>
        <w:numPr>
          <w:ilvl w:val="1"/>
          <w:numId w:val="3"/>
        </w:numPr>
        <w:ind w:left="1440" w:hanging="360"/>
        <w:rPr>
          <w:sz w:val="24"/>
          <w:szCs w:val="24"/>
          <w:highlight w:val="white"/>
        </w:rPr>
      </w:pPr>
      <w:r w:rsidDel="00000000" w:rsidR="00000000" w:rsidRPr="00000000">
        <w:rPr>
          <w:sz w:val="24"/>
          <w:szCs w:val="24"/>
          <w:highlight w:val="white"/>
          <w:rtl w:val="0"/>
        </w:rPr>
        <w:t xml:space="preserve">What is the current culture of the district leadership team? Do they have experience supporting this type of bold change at the campus level?</w:t>
      </w:r>
    </w:p>
    <w:p w:rsidR="00000000" w:rsidDel="00000000" w:rsidP="00000000" w:rsidRDefault="00000000" w:rsidRPr="00000000" w14:paraId="00000051">
      <w:pPr>
        <w:numPr>
          <w:ilvl w:val="1"/>
          <w:numId w:val="3"/>
        </w:numPr>
        <w:ind w:left="1440" w:hanging="360"/>
        <w:rPr>
          <w:sz w:val="24"/>
          <w:szCs w:val="24"/>
          <w:highlight w:val="white"/>
        </w:rPr>
      </w:pPr>
      <w:r w:rsidDel="00000000" w:rsidR="00000000" w:rsidRPr="00000000">
        <w:rPr>
          <w:sz w:val="24"/>
          <w:szCs w:val="24"/>
          <w:highlight w:val="white"/>
          <w:rtl w:val="0"/>
        </w:rPr>
        <w:t xml:space="preserve">What is the current culture like among the school community? Are they receptive to change?</w:t>
      </w:r>
    </w:p>
    <w:p w:rsidR="00000000" w:rsidDel="00000000" w:rsidP="00000000" w:rsidRDefault="00000000" w:rsidRPr="00000000" w14:paraId="00000052">
      <w:pPr>
        <w:rPr>
          <w:sz w:val="24"/>
          <w:szCs w:val="24"/>
          <w:highlight w:val="white"/>
        </w:rPr>
      </w:pPr>
      <w:r w:rsidDel="00000000" w:rsidR="00000000" w:rsidRPr="00000000">
        <w:rPr>
          <w:rtl w:val="0"/>
        </w:rPr>
      </w:r>
    </w:p>
    <w:p w:rsidR="00000000" w:rsidDel="00000000" w:rsidP="00000000" w:rsidRDefault="00000000" w:rsidRPr="00000000" w14:paraId="00000053">
      <w:pPr>
        <w:rPr>
          <w:b w:val="1"/>
          <w:sz w:val="24"/>
          <w:szCs w:val="24"/>
          <w:highlight w:val="white"/>
        </w:rPr>
      </w:pPr>
      <w:r w:rsidDel="00000000" w:rsidR="00000000" w:rsidRPr="00000000">
        <w:br w:type="page"/>
      </w:r>
      <w:r w:rsidDel="00000000" w:rsidR="00000000" w:rsidRPr="00000000">
        <w:rPr>
          <w:rtl w:val="0"/>
        </w:rPr>
      </w:r>
    </w:p>
    <w:bookmarkStart w:colFirst="0" w:colLast="0" w:name="tfffrdymmbf2" w:id="3"/>
    <w:bookmarkEnd w:id="3"/>
    <w:p w:rsidR="00000000" w:rsidDel="00000000" w:rsidP="00000000" w:rsidRDefault="00000000" w:rsidRPr="00000000" w14:paraId="00000054">
      <w:pPr>
        <w:rPr>
          <w:b w:val="1"/>
          <w:sz w:val="24"/>
          <w:szCs w:val="24"/>
          <w:highlight w:val="white"/>
          <w:u w:val="single"/>
        </w:rPr>
      </w:pPr>
      <w:r w:rsidDel="00000000" w:rsidR="00000000" w:rsidRPr="00000000">
        <w:rPr>
          <w:b w:val="1"/>
          <w:sz w:val="24"/>
          <w:szCs w:val="24"/>
          <w:highlight w:val="white"/>
          <w:u w:val="single"/>
          <w:rtl w:val="0"/>
        </w:rPr>
        <w:t xml:space="preserve">Appendix C: </w:t>
      </w:r>
      <w:r w:rsidDel="00000000" w:rsidR="00000000" w:rsidRPr="00000000">
        <w:rPr>
          <w:b w:val="1"/>
          <w:sz w:val="24"/>
          <w:szCs w:val="24"/>
          <w:highlight w:val="white"/>
          <w:u w:val="single"/>
          <w:rtl w:val="0"/>
        </w:rPr>
        <w:t xml:space="preserve">Prompts for Brainstorming Potential Strategies:</w:t>
      </w:r>
    </w:p>
    <w:p w:rsidR="00000000" w:rsidDel="00000000" w:rsidP="00000000" w:rsidRDefault="00000000" w:rsidRPr="00000000" w14:paraId="00000055">
      <w:pPr>
        <w:rPr>
          <w:sz w:val="24"/>
          <w:szCs w:val="24"/>
          <w:highlight w:val="white"/>
        </w:rPr>
      </w:pPr>
      <w:r w:rsidDel="00000000" w:rsidR="00000000" w:rsidRPr="00000000">
        <w:rPr>
          <w:rtl w:val="0"/>
        </w:rPr>
      </w:r>
    </w:p>
    <w:p w:rsidR="00000000" w:rsidDel="00000000" w:rsidP="00000000" w:rsidRDefault="00000000" w:rsidRPr="00000000" w14:paraId="00000056">
      <w:pPr>
        <w:numPr>
          <w:ilvl w:val="0"/>
          <w:numId w:val="2"/>
        </w:numPr>
        <w:ind w:left="720" w:hanging="360"/>
        <w:rPr>
          <w:b w:val="1"/>
          <w:sz w:val="24"/>
          <w:szCs w:val="24"/>
          <w:highlight w:val="white"/>
        </w:rPr>
      </w:pPr>
      <w:r w:rsidDel="00000000" w:rsidR="00000000" w:rsidRPr="00000000">
        <w:rPr>
          <w:b w:val="1"/>
          <w:sz w:val="24"/>
          <w:szCs w:val="24"/>
          <w:highlight w:val="white"/>
          <w:rtl w:val="0"/>
        </w:rPr>
        <w:t xml:space="preserve">Conviction:</w:t>
      </w:r>
    </w:p>
    <w:p w:rsidR="00000000" w:rsidDel="00000000" w:rsidP="00000000" w:rsidRDefault="00000000" w:rsidRPr="00000000" w14:paraId="00000057">
      <w:pPr>
        <w:numPr>
          <w:ilvl w:val="1"/>
          <w:numId w:val="2"/>
        </w:numPr>
        <w:ind w:left="1440" w:hanging="360"/>
        <w:rPr>
          <w:sz w:val="24"/>
          <w:szCs w:val="24"/>
          <w:highlight w:val="white"/>
        </w:rPr>
      </w:pPr>
      <w:r w:rsidDel="00000000" w:rsidR="00000000" w:rsidRPr="00000000">
        <w:rPr>
          <w:sz w:val="24"/>
          <w:szCs w:val="24"/>
          <w:highlight w:val="white"/>
          <w:rtl w:val="0"/>
        </w:rPr>
        <w:t xml:space="preserve">What motivates your key district and school leaders? What types of messaging will resonate most strongly in order to build conviction for your school action?</w:t>
      </w:r>
    </w:p>
    <w:p w:rsidR="00000000" w:rsidDel="00000000" w:rsidP="00000000" w:rsidRDefault="00000000" w:rsidRPr="00000000" w14:paraId="00000058">
      <w:pPr>
        <w:numPr>
          <w:ilvl w:val="1"/>
          <w:numId w:val="2"/>
        </w:numPr>
        <w:ind w:left="1440" w:hanging="360"/>
        <w:rPr>
          <w:sz w:val="24"/>
          <w:szCs w:val="24"/>
          <w:highlight w:val="white"/>
        </w:rPr>
      </w:pPr>
      <w:r w:rsidDel="00000000" w:rsidR="00000000" w:rsidRPr="00000000">
        <w:rPr>
          <w:sz w:val="24"/>
          <w:szCs w:val="24"/>
          <w:highlight w:val="white"/>
          <w:rtl w:val="0"/>
        </w:rPr>
        <w:t xml:space="preserve">Which key data points or other findings from your needs assessment can you leverage to build conviction for your school action?</w:t>
      </w:r>
    </w:p>
    <w:p w:rsidR="00000000" w:rsidDel="00000000" w:rsidP="00000000" w:rsidRDefault="00000000" w:rsidRPr="00000000" w14:paraId="00000059">
      <w:pPr>
        <w:numPr>
          <w:ilvl w:val="0"/>
          <w:numId w:val="2"/>
        </w:numPr>
        <w:ind w:left="720" w:hanging="360"/>
        <w:rPr>
          <w:b w:val="1"/>
          <w:sz w:val="24"/>
          <w:szCs w:val="24"/>
          <w:highlight w:val="white"/>
        </w:rPr>
      </w:pPr>
      <w:r w:rsidDel="00000000" w:rsidR="00000000" w:rsidRPr="00000000">
        <w:rPr>
          <w:b w:val="1"/>
          <w:sz w:val="24"/>
          <w:szCs w:val="24"/>
          <w:highlight w:val="white"/>
          <w:rtl w:val="0"/>
        </w:rPr>
        <w:t xml:space="preserve">Clarity:</w:t>
      </w:r>
    </w:p>
    <w:p w:rsidR="00000000" w:rsidDel="00000000" w:rsidP="00000000" w:rsidRDefault="00000000" w:rsidRPr="00000000" w14:paraId="0000005A">
      <w:pPr>
        <w:numPr>
          <w:ilvl w:val="1"/>
          <w:numId w:val="2"/>
        </w:numPr>
        <w:ind w:left="1440" w:hanging="360"/>
        <w:rPr>
          <w:sz w:val="24"/>
          <w:szCs w:val="24"/>
          <w:highlight w:val="white"/>
        </w:rPr>
      </w:pPr>
      <w:r w:rsidDel="00000000" w:rsidR="00000000" w:rsidRPr="00000000">
        <w:rPr>
          <w:sz w:val="24"/>
          <w:szCs w:val="24"/>
          <w:highlight w:val="white"/>
          <w:rtl w:val="0"/>
        </w:rPr>
        <w:t xml:space="preserve">What forms of internal communications and messaging will you need to build clarity among district leaders and school staff around the school action?</w:t>
      </w:r>
    </w:p>
    <w:p w:rsidR="00000000" w:rsidDel="00000000" w:rsidP="00000000" w:rsidRDefault="00000000" w:rsidRPr="00000000" w14:paraId="0000005B">
      <w:pPr>
        <w:numPr>
          <w:ilvl w:val="1"/>
          <w:numId w:val="2"/>
        </w:numPr>
        <w:ind w:left="1440" w:hanging="360"/>
        <w:rPr>
          <w:sz w:val="24"/>
          <w:szCs w:val="24"/>
          <w:highlight w:val="white"/>
        </w:rPr>
      </w:pPr>
      <w:r w:rsidDel="00000000" w:rsidR="00000000" w:rsidRPr="00000000">
        <w:rPr>
          <w:sz w:val="24"/>
          <w:szCs w:val="24"/>
          <w:highlight w:val="white"/>
          <w:rtl w:val="0"/>
        </w:rPr>
        <w:t xml:space="preserve">What will be your key asks of other district departments to support the school action, and how can you ensure they are prepared to provide that support?</w:t>
      </w:r>
    </w:p>
    <w:p w:rsidR="00000000" w:rsidDel="00000000" w:rsidP="00000000" w:rsidRDefault="00000000" w:rsidRPr="00000000" w14:paraId="0000005C">
      <w:pPr>
        <w:numPr>
          <w:ilvl w:val="1"/>
          <w:numId w:val="2"/>
        </w:numPr>
        <w:ind w:left="1440" w:hanging="360"/>
        <w:rPr>
          <w:sz w:val="24"/>
          <w:szCs w:val="24"/>
          <w:highlight w:val="white"/>
        </w:rPr>
      </w:pPr>
      <w:r w:rsidDel="00000000" w:rsidR="00000000" w:rsidRPr="00000000">
        <w:rPr>
          <w:sz w:val="24"/>
          <w:szCs w:val="24"/>
          <w:highlight w:val="white"/>
          <w:rtl w:val="0"/>
        </w:rPr>
        <w:t xml:space="preserve">What forms of external communications and messaging will you need to build clarity for students and families around the school action?</w:t>
      </w:r>
    </w:p>
    <w:p w:rsidR="00000000" w:rsidDel="00000000" w:rsidP="00000000" w:rsidRDefault="00000000" w:rsidRPr="00000000" w14:paraId="0000005D">
      <w:pPr>
        <w:numPr>
          <w:ilvl w:val="0"/>
          <w:numId w:val="2"/>
        </w:numPr>
        <w:ind w:left="720" w:hanging="360"/>
        <w:rPr>
          <w:b w:val="1"/>
          <w:sz w:val="24"/>
          <w:szCs w:val="24"/>
          <w:highlight w:val="white"/>
        </w:rPr>
      </w:pPr>
      <w:r w:rsidDel="00000000" w:rsidR="00000000" w:rsidRPr="00000000">
        <w:rPr>
          <w:b w:val="1"/>
          <w:sz w:val="24"/>
          <w:szCs w:val="24"/>
          <w:highlight w:val="white"/>
          <w:rtl w:val="0"/>
        </w:rPr>
        <w:t xml:space="preserve">Capacity:</w:t>
      </w:r>
      <w:r w:rsidDel="00000000" w:rsidR="00000000" w:rsidRPr="00000000">
        <w:rPr>
          <w:rtl w:val="0"/>
        </w:rPr>
      </w:r>
    </w:p>
    <w:p w:rsidR="00000000" w:rsidDel="00000000" w:rsidP="00000000" w:rsidRDefault="00000000" w:rsidRPr="00000000" w14:paraId="0000005E">
      <w:pPr>
        <w:numPr>
          <w:ilvl w:val="1"/>
          <w:numId w:val="2"/>
        </w:numPr>
        <w:ind w:left="1440" w:hanging="360"/>
        <w:rPr>
          <w:sz w:val="24"/>
          <w:szCs w:val="24"/>
          <w:highlight w:val="white"/>
        </w:rPr>
      </w:pPr>
      <w:r w:rsidDel="00000000" w:rsidR="00000000" w:rsidRPr="00000000">
        <w:rPr>
          <w:sz w:val="24"/>
          <w:szCs w:val="24"/>
          <w:highlight w:val="white"/>
          <w:rtl w:val="0"/>
        </w:rPr>
        <w:t xml:space="preserve">What types of support will you need to provide school staff to cultivate the skills and mindsets they need to adapt to and thrive in the new school action model?</w:t>
      </w:r>
    </w:p>
    <w:p w:rsidR="00000000" w:rsidDel="00000000" w:rsidP="00000000" w:rsidRDefault="00000000" w:rsidRPr="00000000" w14:paraId="0000005F">
      <w:pPr>
        <w:numPr>
          <w:ilvl w:val="1"/>
          <w:numId w:val="2"/>
        </w:numPr>
        <w:ind w:left="1440" w:hanging="360"/>
        <w:rPr>
          <w:sz w:val="24"/>
          <w:szCs w:val="24"/>
          <w:highlight w:val="white"/>
          <w:u w:val="none"/>
        </w:rPr>
      </w:pPr>
      <w:r w:rsidDel="00000000" w:rsidR="00000000" w:rsidRPr="00000000">
        <w:rPr>
          <w:sz w:val="24"/>
          <w:szCs w:val="24"/>
          <w:highlight w:val="white"/>
          <w:rtl w:val="0"/>
        </w:rPr>
        <w:t xml:space="preserve">What training will TAs and District Leadership need to provide so that staff execute responsibilities related to the school action with fidelity? </w:t>
      </w:r>
    </w:p>
    <w:p w:rsidR="00000000" w:rsidDel="00000000" w:rsidP="00000000" w:rsidRDefault="00000000" w:rsidRPr="00000000" w14:paraId="00000060">
      <w:pPr>
        <w:numPr>
          <w:ilvl w:val="0"/>
          <w:numId w:val="2"/>
        </w:numPr>
        <w:ind w:left="720" w:hanging="360"/>
        <w:rPr>
          <w:b w:val="1"/>
          <w:sz w:val="24"/>
          <w:szCs w:val="24"/>
          <w:highlight w:val="white"/>
        </w:rPr>
      </w:pPr>
      <w:r w:rsidDel="00000000" w:rsidR="00000000" w:rsidRPr="00000000">
        <w:rPr>
          <w:b w:val="1"/>
          <w:sz w:val="24"/>
          <w:szCs w:val="24"/>
          <w:highlight w:val="white"/>
          <w:rtl w:val="0"/>
        </w:rPr>
        <w:t xml:space="preserve">Coalition:</w:t>
      </w:r>
    </w:p>
    <w:p w:rsidR="00000000" w:rsidDel="00000000" w:rsidP="00000000" w:rsidRDefault="00000000" w:rsidRPr="00000000" w14:paraId="00000061">
      <w:pPr>
        <w:numPr>
          <w:ilvl w:val="1"/>
          <w:numId w:val="2"/>
        </w:numPr>
        <w:ind w:left="1440" w:hanging="360"/>
        <w:rPr>
          <w:sz w:val="24"/>
          <w:szCs w:val="24"/>
          <w:highlight w:val="white"/>
        </w:rPr>
      </w:pPr>
      <w:r w:rsidDel="00000000" w:rsidR="00000000" w:rsidRPr="00000000">
        <w:rPr>
          <w:sz w:val="24"/>
          <w:szCs w:val="24"/>
          <w:highlight w:val="white"/>
          <w:rtl w:val="0"/>
        </w:rPr>
        <w:t xml:space="preserve">Across different stakeholder groups, who can you count on as key supporters and advocates of the school action and who might provide resistance or pushback?</w:t>
      </w:r>
    </w:p>
    <w:p w:rsidR="00000000" w:rsidDel="00000000" w:rsidP="00000000" w:rsidRDefault="00000000" w:rsidRPr="00000000" w14:paraId="00000062">
      <w:pPr>
        <w:numPr>
          <w:ilvl w:val="1"/>
          <w:numId w:val="2"/>
        </w:numPr>
        <w:ind w:left="1440" w:hanging="360"/>
        <w:rPr>
          <w:sz w:val="24"/>
          <w:szCs w:val="24"/>
          <w:highlight w:val="white"/>
        </w:rPr>
      </w:pPr>
      <w:r w:rsidDel="00000000" w:rsidR="00000000" w:rsidRPr="00000000">
        <w:rPr>
          <w:sz w:val="24"/>
          <w:szCs w:val="24"/>
          <w:highlight w:val="white"/>
          <w:rtl w:val="0"/>
        </w:rPr>
        <w:t xml:space="preserve">How can you best leverage different members of your coalition to support the change management process?</w:t>
      </w:r>
    </w:p>
    <w:p w:rsidR="00000000" w:rsidDel="00000000" w:rsidP="00000000" w:rsidRDefault="00000000" w:rsidRPr="00000000" w14:paraId="00000063">
      <w:pPr>
        <w:numPr>
          <w:ilvl w:val="0"/>
          <w:numId w:val="2"/>
        </w:numPr>
        <w:ind w:left="720" w:hanging="360"/>
        <w:rPr>
          <w:b w:val="1"/>
          <w:sz w:val="24"/>
          <w:szCs w:val="24"/>
          <w:highlight w:val="white"/>
        </w:rPr>
      </w:pPr>
      <w:r w:rsidDel="00000000" w:rsidR="00000000" w:rsidRPr="00000000">
        <w:rPr>
          <w:b w:val="1"/>
          <w:sz w:val="24"/>
          <w:szCs w:val="24"/>
          <w:highlight w:val="white"/>
          <w:rtl w:val="0"/>
        </w:rPr>
        <w:t xml:space="preserve">Culture:</w:t>
      </w:r>
    </w:p>
    <w:p w:rsidR="00000000" w:rsidDel="00000000" w:rsidP="00000000" w:rsidRDefault="00000000" w:rsidRPr="00000000" w14:paraId="00000064">
      <w:pPr>
        <w:numPr>
          <w:ilvl w:val="1"/>
          <w:numId w:val="2"/>
        </w:numPr>
        <w:ind w:left="1440" w:hanging="360"/>
        <w:rPr>
          <w:sz w:val="24"/>
          <w:szCs w:val="24"/>
          <w:highlight w:val="white"/>
        </w:rPr>
      </w:pPr>
      <w:r w:rsidDel="00000000" w:rsidR="00000000" w:rsidRPr="00000000">
        <w:rPr>
          <w:sz w:val="24"/>
          <w:szCs w:val="24"/>
          <w:highlight w:val="white"/>
          <w:rtl w:val="0"/>
        </w:rPr>
        <w:t xml:space="preserve">How can you bring along members of the district leadership team throughout the process to ensure a sense of collective ownership of the school action?</w:t>
      </w:r>
    </w:p>
    <w:p w:rsidR="00000000" w:rsidDel="00000000" w:rsidP="00000000" w:rsidRDefault="00000000" w:rsidRPr="00000000" w14:paraId="00000065">
      <w:pPr>
        <w:numPr>
          <w:ilvl w:val="1"/>
          <w:numId w:val="2"/>
        </w:numPr>
        <w:ind w:left="1440" w:hanging="360"/>
        <w:rPr>
          <w:sz w:val="24"/>
          <w:szCs w:val="24"/>
          <w:highlight w:val="white"/>
        </w:rPr>
      </w:pPr>
      <w:r w:rsidDel="00000000" w:rsidR="00000000" w:rsidRPr="00000000">
        <w:rPr>
          <w:sz w:val="24"/>
          <w:szCs w:val="24"/>
          <w:highlight w:val="white"/>
          <w:rtl w:val="0"/>
        </w:rPr>
        <w:t xml:space="preserve">What opportunities will you have to bring community members to the table in the school action planning process? </w:t>
      </w:r>
      <w:r w:rsidDel="00000000" w:rsidR="00000000" w:rsidRPr="00000000">
        <w:br w:type="page"/>
      </w:r>
      <w:r w:rsidDel="00000000" w:rsidR="00000000" w:rsidRPr="00000000">
        <w:rPr>
          <w:rtl w:val="0"/>
        </w:rPr>
      </w:r>
    </w:p>
    <w:bookmarkStart w:colFirst="0" w:colLast="0" w:name="29qlrhgv0h3k" w:id="4"/>
    <w:bookmarkEnd w:id="4"/>
    <w:p w:rsidR="00000000" w:rsidDel="00000000" w:rsidP="00000000" w:rsidRDefault="00000000" w:rsidRPr="00000000" w14:paraId="00000066">
      <w:pPr>
        <w:ind w:left="0" w:firstLine="0"/>
        <w:rPr>
          <w:b w:val="1"/>
          <w:sz w:val="24"/>
          <w:szCs w:val="24"/>
          <w:highlight w:val="white"/>
          <w:u w:val="single"/>
        </w:rPr>
      </w:pPr>
      <w:r w:rsidDel="00000000" w:rsidR="00000000" w:rsidRPr="00000000">
        <w:rPr>
          <w:b w:val="1"/>
          <w:sz w:val="24"/>
          <w:szCs w:val="24"/>
          <w:highlight w:val="white"/>
          <w:u w:val="single"/>
          <w:rtl w:val="0"/>
        </w:rPr>
        <w:t xml:space="preserve">Appendix D: Example Next </w:t>
      </w:r>
      <w:r w:rsidDel="00000000" w:rsidR="00000000" w:rsidRPr="00000000">
        <w:rPr>
          <w:b w:val="1"/>
          <w:sz w:val="24"/>
          <w:szCs w:val="24"/>
          <w:highlight w:val="white"/>
          <w:u w:val="single"/>
          <w:rtl w:val="0"/>
        </w:rPr>
        <w:t xml:space="preserve">Steps</w:t>
      </w:r>
      <w:r w:rsidDel="00000000" w:rsidR="00000000" w:rsidRPr="00000000">
        <w:rPr>
          <w:rtl w:val="0"/>
        </w:rPr>
      </w:r>
    </w:p>
    <w:p w:rsidR="00000000" w:rsidDel="00000000" w:rsidP="00000000" w:rsidRDefault="00000000" w:rsidRPr="00000000" w14:paraId="00000067">
      <w:pPr>
        <w:rPr>
          <w:b w:val="1"/>
          <w:sz w:val="24"/>
          <w:szCs w:val="24"/>
          <w:highlight w:val="white"/>
          <w:u w:val="single"/>
        </w:rPr>
      </w:pPr>
      <w:r w:rsidDel="00000000" w:rsidR="00000000" w:rsidRPr="00000000">
        <w:rPr>
          <w:rtl w:val="0"/>
        </w:rPr>
      </w:r>
    </w:p>
    <w:p w:rsidR="00000000" w:rsidDel="00000000" w:rsidP="00000000" w:rsidRDefault="00000000" w:rsidRPr="00000000" w14:paraId="00000068">
      <w:pPr>
        <w:numPr>
          <w:ilvl w:val="0"/>
          <w:numId w:val="1"/>
        </w:numPr>
        <w:ind w:left="720" w:hanging="360"/>
        <w:rPr>
          <w:b w:val="1"/>
          <w:sz w:val="24"/>
          <w:szCs w:val="24"/>
          <w:highlight w:val="white"/>
          <w:u w:val="none"/>
        </w:rPr>
      </w:pPr>
      <w:r w:rsidDel="00000000" w:rsidR="00000000" w:rsidRPr="00000000">
        <w:rPr>
          <w:b w:val="1"/>
          <w:sz w:val="24"/>
          <w:szCs w:val="24"/>
          <w:highlight w:val="white"/>
          <w:rtl w:val="0"/>
        </w:rPr>
        <w:t xml:space="preserve">Conviction: </w:t>
      </w:r>
    </w:p>
    <w:p w:rsidR="00000000" w:rsidDel="00000000" w:rsidP="00000000" w:rsidRDefault="00000000" w:rsidRPr="00000000" w14:paraId="00000069">
      <w:pPr>
        <w:numPr>
          <w:ilvl w:val="1"/>
          <w:numId w:val="1"/>
        </w:numPr>
        <w:ind w:left="1440" w:hanging="360"/>
        <w:rPr>
          <w:sz w:val="24"/>
          <w:szCs w:val="24"/>
          <w:highlight w:val="white"/>
        </w:rPr>
      </w:pPr>
      <w:r w:rsidDel="00000000" w:rsidR="00000000" w:rsidRPr="00000000">
        <w:rPr>
          <w:sz w:val="24"/>
          <w:szCs w:val="24"/>
          <w:highlight w:val="white"/>
          <w:rtl w:val="0"/>
        </w:rPr>
        <w:t xml:space="preserve">Develop a 1-pager or short presentation for district leadership articulating the “why” behind the school action to build conviction. Include any relevant findings from data analysis or engagement you conducted in your pre-planning process.</w:t>
      </w:r>
    </w:p>
    <w:p w:rsidR="00000000" w:rsidDel="00000000" w:rsidP="00000000" w:rsidRDefault="00000000" w:rsidRPr="00000000" w14:paraId="0000006A">
      <w:pPr>
        <w:numPr>
          <w:ilvl w:val="0"/>
          <w:numId w:val="1"/>
        </w:numPr>
        <w:ind w:left="720" w:hanging="360"/>
        <w:rPr>
          <w:b w:val="1"/>
          <w:sz w:val="24"/>
          <w:szCs w:val="24"/>
          <w:highlight w:val="white"/>
          <w:u w:val="none"/>
        </w:rPr>
      </w:pPr>
      <w:r w:rsidDel="00000000" w:rsidR="00000000" w:rsidRPr="00000000">
        <w:rPr>
          <w:b w:val="1"/>
          <w:sz w:val="24"/>
          <w:szCs w:val="24"/>
          <w:highlight w:val="white"/>
          <w:rtl w:val="0"/>
        </w:rPr>
        <w:t xml:space="preserve">Clarity: </w:t>
      </w:r>
      <w:r w:rsidDel="00000000" w:rsidR="00000000" w:rsidRPr="00000000">
        <w:rPr>
          <w:rtl w:val="0"/>
        </w:rPr>
      </w:r>
    </w:p>
    <w:p w:rsidR="00000000" w:rsidDel="00000000" w:rsidP="00000000" w:rsidRDefault="00000000" w:rsidRPr="00000000" w14:paraId="0000006B">
      <w:pPr>
        <w:numPr>
          <w:ilvl w:val="1"/>
          <w:numId w:val="1"/>
        </w:numPr>
        <w:ind w:left="1440" w:hanging="360"/>
        <w:rPr>
          <w:sz w:val="24"/>
          <w:szCs w:val="24"/>
          <w:highlight w:val="white"/>
        </w:rPr>
      </w:pPr>
      <w:r w:rsidDel="00000000" w:rsidR="00000000" w:rsidRPr="00000000">
        <w:rPr>
          <w:sz w:val="24"/>
          <w:szCs w:val="24"/>
          <w:highlight w:val="white"/>
          <w:rtl w:val="0"/>
        </w:rPr>
        <w:t xml:space="preserve">Create a high-level outline in your Planning Year Project Plan of roles and responsibilities for each central office department indicating the support and resources they will need to contribute to the school action. Review with department heads to ensure clarity and alignment.</w:t>
      </w:r>
      <w:r w:rsidDel="00000000" w:rsidR="00000000" w:rsidRPr="00000000">
        <w:rPr>
          <w:rtl w:val="0"/>
        </w:rPr>
      </w:r>
    </w:p>
    <w:p w:rsidR="00000000" w:rsidDel="00000000" w:rsidP="00000000" w:rsidRDefault="00000000" w:rsidRPr="00000000" w14:paraId="0000006C">
      <w:pPr>
        <w:numPr>
          <w:ilvl w:val="0"/>
          <w:numId w:val="1"/>
        </w:numPr>
        <w:ind w:left="720" w:hanging="360"/>
        <w:rPr>
          <w:b w:val="1"/>
          <w:sz w:val="24"/>
          <w:szCs w:val="24"/>
          <w:highlight w:val="white"/>
          <w:u w:val="none"/>
        </w:rPr>
      </w:pPr>
      <w:r w:rsidDel="00000000" w:rsidR="00000000" w:rsidRPr="00000000">
        <w:rPr>
          <w:b w:val="1"/>
          <w:sz w:val="24"/>
          <w:szCs w:val="24"/>
          <w:highlight w:val="white"/>
          <w:rtl w:val="0"/>
        </w:rPr>
        <w:t xml:space="preserve">Capacity: </w:t>
      </w:r>
    </w:p>
    <w:p w:rsidR="00000000" w:rsidDel="00000000" w:rsidP="00000000" w:rsidRDefault="00000000" w:rsidRPr="00000000" w14:paraId="0000006D">
      <w:pPr>
        <w:numPr>
          <w:ilvl w:val="1"/>
          <w:numId w:val="1"/>
        </w:numPr>
        <w:ind w:left="1440" w:hanging="360"/>
        <w:rPr>
          <w:sz w:val="24"/>
          <w:szCs w:val="24"/>
          <w:highlight w:val="white"/>
        </w:rPr>
      </w:pPr>
      <w:r w:rsidDel="00000000" w:rsidR="00000000" w:rsidRPr="00000000">
        <w:rPr>
          <w:sz w:val="24"/>
          <w:szCs w:val="24"/>
          <w:highlight w:val="white"/>
          <w:rtl w:val="0"/>
        </w:rPr>
        <w:t xml:space="preserve">As part of your Stakeholder Engagement and Communications Plan, design a staff survey to gauge current mindsets and identify areas of focus for professional development and capacity building.</w:t>
      </w:r>
    </w:p>
    <w:p w:rsidR="00000000" w:rsidDel="00000000" w:rsidP="00000000" w:rsidRDefault="00000000" w:rsidRPr="00000000" w14:paraId="0000006E">
      <w:pPr>
        <w:numPr>
          <w:ilvl w:val="1"/>
          <w:numId w:val="1"/>
        </w:numPr>
        <w:ind w:left="1440" w:hanging="360"/>
        <w:rPr>
          <w:sz w:val="24"/>
          <w:szCs w:val="24"/>
          <w:highlight w:val="white"/>
          <w:u w:val="none"/>
        </w:rPr>
      </w:pPr>
      <w:r w:rsidDel="00000000" w:rsidR="00000000" w:rsidRPr="00000000">
        <w:rPr>
          <w:sz w:val="24"/>
          <w:szCs w:val="24"/>
          <w:highlight w:val="white"/>
          <w:rtl w:val="0"/>
        </w:rPr>
        <w:t xml:space="preserve">As part of your Planning Year Project Plan, plan a capacity-building workshop for the school leadership team to cultivate a specific skill you have identified as key to change management for your school action.</w:t>
      </w:r>
    </w:p>
    <w:p w:rsidR="00000000" w:rsidDel="00000000" w:rsidP="00000000" w:rsidRDefault="00000000" w:rsidRPr="00000000" w14:paraId="0000006F">
      <w:pPr>
        <w:numPr>
          <w:ilvl w:val="0"/>
          <w:numId w:val="1"/>
        </w:numPr>
        <w:ind w:left="720" w:hanging="360"/>
        <w:rPr>
          <w:b w:val="1"/>
          <w:sz w:val="24"/>
          <w:szCs w:val="24"/>
          <w:highlight w:val="white"/>
          <w:u w:val="none"/>
        </w:rPr>
      </w:pPr>
      <w:r w:rsidDel="00000000" w:rsidR="00000000" w:rsidRPr="00000000">
        <w:rPr>
          <w:b w:val="1"/>
          <w:sz w:val="24"/>
          <w:szCs w:val="24"/>
          <w:highlight w:val="white"/>
          <w:rtl w:val="0"/>
        </w:rPr>
        <w:t xml:space="preserve">Coalition: </w:t>
      </w:r>
    </w:p>
    <w:p w:rsidR="00000000" w:rsidDel="00000000" w:rsidP="00000000" w:rsidRDefault="00000000" w:rsidRPr="00000000" w14:paraId="00000070">
      <w:pPr>
        <w:numPr>
          <w:ilvl w:val="1"/>
          <w:numId w:val="1"/>
        </w:numPr>
        <w:ind w:left="1440" w:hanging="360"/>
        <w:rPr>
          <w:sz w:val="24"/>
          <w:szCs w:val="24"/>
          <w:highlight w:val="white"/>
        </w:rPr>
      </w:pPr>
      <w:r w:rsidDel="00000000" w:rsidR="00000000" w:rsidRPr="00000000">
        <w:rPr>
          <w:sz w:val="24"/>
          <w:szCs w:val="24"/>
          <w:highlight w:val="white"/>
          <w:rtl w:val="0"/>
        </w:rPr>
        <w:t xml:space="preserve">As part of your Stakeholder Engagement and Communications plan, create an overview of each key stakeholder group that includes: 1) what their main priorities are / what they care about, 2) what their general attitude toward the school action is, 3) key messaging to use with them about the school action, 4) who their key leaders/contacts are, and 5) potential opportunities to engage them.</w:t>
      </w:r>
    </w:p>
    <w:p w:rsidR="00000000" w:rsidDel="00000000" w:rsidP="00000000" w:rsidRDefault="00000000" w:rsidRPr="00000000" w14:paraId="00000071">
      <w:pPr>
        <w:numPr>
          <w:ilvl w:val="0"/>
          <w:numId w:val="1"/>
        </w:numPr>
        <w:ind w:left="720" w:hanging="360"/>
        <w:rPr>
          <w:b w:val="1"/>
          <w:sz w:val="24"/>
          <w:szCs w:val="24"/>
          <w:highlight w:val="white"/>
          <w:u w:val="none"/>
        </w:rPr>
      </w:pPr>
      <w:r w:rsidDel="00000000" w:rsidR="00000000" w:rsidRPr="00000000">
        <w:rPr>
          <w:b w:val="1"/>
          <w:sz w:val="24"/>
          <w:szCs w:val="24"/>
          <w:highlight w:val="white"/>
          <w:rtl w:val="0"/>
        </w:rPr>
        <w:t xml:space="preserve">Culture: </w:t>
      </w:r>
    </w:p>
    <w:p w:rsidR="00000000" w:rsidDel="00000000" w:rsidP="00000000" w:rsidRDefault="00000000" w:rsidRPr="00000000" w14:paraId="00000072">
      <w:pPr>
        <w:numPr>
          <w:ilvl w:val="1"/>
          <w:numId w:val="1"/>
        </w:numPr>
        <w:ind w:left="1440" w:hanging="360"/>
        <w:rPr>
          <w:sz w:val="24"/>
          <w:szCs w:val="24"/>
          <w:highlight w:val="white"/>
        </w:rPr>
      </w:pPr>
      <w:r w:rsidDel="00000000" w:rsidR="00000000" w:rsidRPr="00000000">
        <w:rPr>
          <w:sz w:val="24"/>
          <w:szCs w:val="24"/>
          <w:highlight w:val="white"/>
          <w:rtl w:val="0"/>
        </w:rPr>
        <w:t xml:space="preserve">As part of your Stakeholder Engagement and Communications Plan, develop a culture survey for students, families, and staff in order to understand what they value most in terms of school culture and how you can incorporate that into your School Design Plan.</w:t>
      </w:r>
    </w:p>
    <w:p w:rsidR="00000000" w:rsidDel="00000000" w:rsidP="00000000" w:rsidRDefault="00000000" w:rsidRPr="00000000" w14:paraId="00000073">
      <w:pPr>
        <w:ind w:left="1440" w:firstLine="0"/>
        <w:rPr>
          <w:sz w:val="24"/>
          <w:szCs w:val="24"/>
          <w:highlight w:val="white"/>
        </w:rPr>
      </w:pPr>
      <w:r w:rsidDel="00000000" w:rsidR="00000000" w:rsidRPr="00000000">
        <w:rPr>
          <w:rtl w:val="0"/>
        </w:rPr>
      </w:r>
    </w:p>
    <w:sectPr>
      <w:headerReference r:id="rId6" w:type="default"/>
      <w:footerReference r:id="rId7"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